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E2" w:rsidRDefault="00F00CE2" w:rsidP="00F00CE2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</w:pPr>
      <w:r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  <w:t>HAARMONOGRAM WYDARZENIA / PRZEDSIĘWZIĘCIA</w:t>
      </w:r>
    </w:p>
    <w:p w:rsidR="00F00CE2" w:rsidRDefault="00F00CE2" w:rsidP="00F00CE2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</w:pPr>
      <w:r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  <w:t>XIII FESTIWALU TWÓRCZOŚCI KOCIEWSKIEJ im. Romana Landowskiego</w:t>
      </w:r>
    </w:p>
    <w:p w:rsidR="00F00CE2" w:rsidRDefault="00F00CE2" w:rsidP="00F00CE2">
      <w:pPr>
        <w:widowControl w:val="0"/>
        <w:suppressAutoHyphens/>
        <w:spacing w:after="0"/>
        <w:jc w:val="both"/>
        <w:rPr>
          <w:rFonts w:ascii="Calibri" w:eastAsia="Arial Unicode MS" w:hAnsi="Calibri" w:cs="Calibri"/>
          <w:b/>
          <w:bCs/>
          <w:kern w:val="2"/>
          <w:lang w:eastAsia="ar-SA"/>
        </w:rPr>
      </w:pPr>
    </w:p>
    <w:p w:rsidR="00F00CE2" w:rsidRPr="00137ADD" w:rsidRDefault="00F00CE2" w:rsidP="00F00CE2">
      <w:pPr>
        <w:widowControl w:val="0"/>
        <w:suppressAutoHyphens/>
        <w:spacing w:after="0"/>
        <w:jc w:val="both"/>
        <w:rPr>
          <w:rFonts w:ascii="Calibri" w:eastAsia="Arial Unicode MS" w:hAnsi="Calibri" w:cs="Calibri"/>
          <w:kern w:val="2"/>
          <w:lang w:eastAsia="ar-SA"/>
        </w:rPr>
      </w:pPr>
      <w:bookmarkStart w:id="0" w:name="_GoBack"/>
      <w:bookmarkEnd w:id="0"/>
      <w:r w:rsidRPr="00137ADD">
        <w:rPr>
          <w:rFonts w:ascii="Calibri" w:eastAsia="Arial Unicode MS" w:hAnsi="Calibri" w:cs="Calibri"/>
          <w:b/>
          <w:bCs/>
          <w:kern w:val="2"/>
          <w:lang w:eastAsia="ar-SA"/>
        </w:rPr>
        <w:t xml:space="preserve">Eliminacje: </w:t>
      </w:r>
    </w:p>
    <w:p w:rsidR="00F00CE2" w:rsidRPr="00137ADD" w:rsidRDefault="00F00CE2" w:rsidP="00F00CE2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29 września 2021 r. godz. 9.00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przesłuchania konkursowe 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utwory wokalne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                                    w OPP w Starogardzie Gdańskim,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ul. gen. Władysława Sikorskiego 26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  </w:t>
      </w:r>
    </w:p>
    <w:p w:rsidR="00F00CE2" w:rsidRPr="00137ADD" w:rsidRDefault="00F00CE2" w:rsidP="00F00CE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bookmarkStart w:id="1" w:name="_Hlk66957484"/>
      <w:bookmarkStart w:id="2" w:name="_Hlk66957608"/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4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października 2021 r. (poniedziałek),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</w:t>
      </w:r>
      <w:bookmarkEnd w:id="1"/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godz. 9.00 - w MBP w Świeciu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, 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ul. Sienkiewicza 4,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recytacje poezji i prozy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w ramach XII Powiatowego Konkursu „Poeci                                 z Kociewia” 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(uczestnicy z powiatu świeckiego)</w:t>
      </w:r>
    </w:p>
    <w:bookmarkEnd w:id="2"/>
    <w:p w:rsidR="00F00CE2" w:rsidRPr="00137ADD" w:rsidRDefault="00F00CE2" w:rsidP="00F00CE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5 </w:t>
      </w:r>
      <w:bookmarkStart w:id="3" w:name="_Hlk66957318"/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października 2021 r. (wtorek), </w:t>
      </w:r>
      <w:bookmarkEnd w:id="3"/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godz. 9.00 w MBP w Tczewie – Filia nr 7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ul. ks. Władysława Młyńskiego 4,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recytacje poezji i prozy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(uczestnicy </w:t>
      </w:r>
      <w:r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                              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z powiatu tczewskiego) – grupa młodsza: przedszkola i kl. 0 oraz kl. I-III i IV-VI szkół podstawowych</w:t>
      </w:r>
    </w:p>
    <w:p w:rsidR="00F00CE2" w:rsidRPr="00137ADD" w:rsidRDefault="00F00CE2" w:rsidP="00F00CE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6 października 2021 r. (środa), godz. 9.00 w MBP w Tczewie – Filia nr 7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ul. ks. Władysława Młyńskiego 4, 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recytacje poezji i prozy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(uczestnicy </w:t>
      </w:r>
      <w:r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                                       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z powiatu tczewskiego) – grupa starsza: kl. VII-VIII szkół podstawowych oraz klasy szkół ponadpodstawowych</w:t>
      </w:r>
    </w:p>
    <w:p w:rsidR="00F00CE2" w:rsidRPr="00137ADD" w:rsidRDefault="00F00CE2" w:rsidP="00F00CE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7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października 2021 r. (czwartek), godz.9.00 w budynku OPP w Starogardzie Gdańskim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,</w:t>
      </w:r>
    </w:p>
    <w:p w:rsidR="00F00CE2" w:rsidRPr="00137ADD" w:rsidRDefault="00F00CE2" w:rsidP="00F00CE2">
      <w:pPr>
        <w:widowControl w:val="0"/>
        <w:suppressAutoHyphens/>
        <w:spacing w:after="0" w:line="240" w:lineRule="auto"/>
        <w:ind w:left="567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bookmarkStart w:id="4" w:name="_Hlk70789706"/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bookmarkStart w:id="5" w:name="_Hlk70788341"/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ul. gen. Władysława Sikorskiego 26,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recytacje poezji i prozy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bookmarkEnd w:id="4"/>
      <w:bookmarkEnd w:id="5"/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(uczestnicy                          z powiatu starogardzkiego)</w:t>
      </w:r>
    </w:p>
    <w:p w:rsidR="00F00CE2" w:rsidRPr="00137ADD" w:rsidRDefault="00F00CE2" w:rsidP="00F00CE2">
      <w:pPr>
        <w:widowControl w:val="0"/>
        <w:tabs>
          <w:tab w:val="left" w:pos="2268"/>
          <w:tab w:val="left" w:pos="3402"/>
        </w:tabs>
        <w:suppressAutoHyphens/>
        <w:spacing w:after="0"/>
        <w:ind w:left="4763" w:hanging="4763"/>
        <w:jc w:val="both"/>
        <w:rPr>
          <w:rFonts w:ascii="Calibri" w:eastAsia="Arial Unicode MS" w:hAnsi="Calibri" w:cs="Calibri"/>
          <w:b/>
          <w:bCs/>
          <w:color w:val="0000FF"/>
          <w:kern w:val="2"/>
          <w:sz w:val="16"/>
          <w:szCs w:val="16"/>
          <w:lang w:eastAsia="ar-SA"/>
        </w:rPr>
      </w:pPr>
    </w:p>
    <w:p w:rsidR="00F00CE2" w:rsidRPr="00137ADD" w:rsidRDefault="00F00CE2" w:rsidP="00F00CE2">
      <w:pPr>
        <w:widowControl w:val="0"/>
        <w:tabs>
          <w:tab w:val="left" w:pos="2268"/>
          <w:tab w:val="left" w:pos="3402"/>
        </w:tabs>
        <w:suppressAutoHyphens/>
        <w:spacing w:after="0"/>
        <w:ind w:left="4763" w:hanging="4763"/>
        <w:jc w:val="both"/>
        <w:rPr>
          <w:rFonts w:ascii="Calibri" w:eastAsia="Arial Unicode MS" w:hAnsi="Calibri" w:cs="Calibri"/>
          <w:bCs/>
          <w:kern w:val="2"/>
          <w:lang w:eastAsia="ar-SA"/>
        </w:rPr>
      </w:pPr>
      <w:r w:rsidRPr="00137ADD">
        <w:rPr>
          <w:rFonts w:ascii="Calibri" w:eastAsia="Arial Unicode MS" w:hAnsi="Calibri" w:cs="Calibri"/>
          <w:b/>
          <w:bCs/>
          <w:kern w:val="2"/>
          <w:lang w:eastAsia="ar-SA"/>
        </w:rPr>
        <w:t xml:space="preserve">Finałowe prezentacje konkursowe w Tygodniu Kociewskim: </w:t>
      </w:r>
    </w:p>
    <w:p w:rsidR="00F00CE2" w:rsidRPr="00137ADD" w:rsidRDefault="00F00CE2" w:rsidP="00F00CE2">
      <w:pPr>
        <w:widowControl w:val="0"/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12 października 2021 r. (wtorek), godz. 9.00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</w:t>
      </w:r>
      <w:bookmarkStart w:id="6" w:name="_Hlk64568165"/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–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recytacje poezji i prozy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</w:t>
      </w:r>
      <w:bookmarkEnd w:id="6"/>
      <w:r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                  w MBP 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w Tczewie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– Filia nr 7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ul. ks. Władysława Młyńskiego 4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– grupa młodsza: przedszkola i kl. 0 oraz kl. I-III i IV-VI szkół podstawowych</w:t>
      </w:r>
    </w:p>
    <w:p w:rsidR="00F00CE2" w:rsidRPr="00137ADD" w:rsidRDefault="00F00CE2" w:rsidP="00F00CE2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12 października 2021 r. (wtorek), godz. 13.30 – wernisaż prac plastycznych </w:t>
      </w:r>
      <w:r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                                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i prezentacja juweniliów literackich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w Fabryce Sztuk w Tczewie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, ul. 30 Stycznia 4 </w:t>
      </w:r>
    </w:p>
    <w:p w:rsidR="00F00CE2" w:rsidRPr="00137ADD" w:rsidRDefault="00F00CE2" w:rsidP="00F00CE2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13 października 2021 r. (środa), godz. 9.00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–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w kategorii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recytacje poezji i prozy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                      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w MBP</w:t>
      </w:r>
      <w:r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w Tczewie – Filia nr 7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ul. ks. Władysława Młyńskiego 4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– grupa starsza: kl. VII-VIII szkół podstawowych oraz klasy szkół ponadpodstawowych</w:t>
      </w:r>
    </w:p>
    <w:p w:rsidR="00F00CE2" w:rsidRPr="00137ADD" w:rsidRDefault="00F00CE2" w:rsidP="00F00CE2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13 października 2021 r. (środa), godz. 12.00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- wernisaż prac fotograficznych </w:t>
      </w:r>
      <w:r w:rsidRPr="00137ADD">
        <w:rPr>
          <w:rFonts w:ascii="Calibri" w:eastAsia="Arial Unicode MS" w:hAnsi="Calibri" w:cs="Calibri"/>
          <w:b/>
          <w:iCs/>
          <w:kern w:val="2"/>
          <w:sz w:val="24"/>
          <w:szCs w:val="24"/>
          <w:lang w:eastAsia="ar-SA"/>
        </w:rPr>
        <w:t xml:space="preserve">w OPP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                                     w Starogardzie Gdańskim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,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ul. gen. Władysława Sikorskiego 26</w:t>
      </w:r>
    </w:p>
    <w:p w:rsidR="00F00CE2" w:rsidRPr="00137ADD" w:rsidRDefault="00F00CE2" w:rsidP="00F00CE2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bookmarkStart w:id="7" w:name="_Hlk70786291"/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13 października 2021 r. (czwartek), godz. 17.00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- koncert laureatów w kategorii </w:t>
      </w:r>
      <w:r w:rsidRPr="00137ADD">
        <w:rPr>
          <w:rFonts w:ascii="Calibri" w:eastAsia="Arial Unicode MS" w:hAnsi="Calibri" w:cs="Calibri"/>
          <w:b/>
          <w:iCs/>
          <w:kern w:val="2"/>
          <w:sz w:val="24"/>
          <w:szCs w:val="24"/>
          <w:lang w:eastAsia="ar-SA"/>
        </w:rPr>
        <w:t>utwory wokalne</w:t>
      </w:r>
      <w:r w:rsidRPr="00137ADD">
        <w:rPr>
          <w:rFonts w:ascii="Calibri" w:eastAsia="Arial Unicode MS" w:hAnsi="Calibri" w:cs="Calibri"/>
          <w:iCs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iCs/>
          <w:kern w:val="2"/>
          <w:sz w:val="24"/>
          <w:szCs w:val="24"/>
          <w:lang w:eastAsia="ar-SA"/>
        </w:rPr>
        <w:t xml:space="preserve">w OPP  w Starogardzie </w:t>
      </w:r>
      <w:bookmarkEnd w:id="7"/>
      <w:r w:rsidRPr="00137ADD">
        <w:rPr>
          <w:rFonts w:ascii="Calibri" w:eastAsia="Arial Unicode MS" w:hAnsi="Calibri" w:cs="Calibri"/>
          <w:b/>
          <w:iCs/>
          <w:kern w:val="2"/>
          <w:sz w:val="24"/>
          <w:szCs w:val="24"/>
          <w:lang w:eastAsia="ar-SA"/>
        </w:rPr>
        <w:t>Gdańskim</w:t>
      </w:r>
      <w:r w:rsidRPr="00137ADD">
        <w:rPr>
          <w:rFonts w:ascii="Calibri" w:eastAsia="Arial Unicode MS" w:hAnsi="Calibri" w:cs="Calibri"/>
          <w:iCs/>
          <w:kern w:val="2"/>
          <w:sz w:val="24"/>
          <w:szCs w:val="24"/>
          <w:lang w:eastAsia="ar-SA"/>
        </w:rPr>
        <w:t>,</w:t>
      </w:r>
      <w:r w:rsidRPr="00137ADD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ul. gen. Władysława Sikorskiego 26</w:t>
      </w:r>
      <w:r w:rsidRPr="00137ADD">
        <w:rPr>
          <w:rFonts w:ascii="Calibri" w:eastAsia="Arial Unicode MS" w:hAnsi="Calibri" w:cs="Calibri"/>
          <w:iCs/>
          <w:kern w:val="2"/>
          <w:sz w:val="24"/>
          <w:szCs w:val="24"/>
          <w:lang w:eastAsia="ar-SA"/>
        </w:rPr>
        <w:t xml:space="preserve">   </w:t>
      </w:r>
      <w:bookmarkStart w:id="8" w:name="_Hlk65860115"/>
    </w:p>
    <w:bookmarkEnd w:id="8"/>
    <w:p w:rsidR="00F00CE2" w:rsidRPr="00137ADD" w:rsidRDefault="00F00CE2" w:rsidP="00F00CE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137ADD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15 października 2021 r. (czwartek) godz. 9.00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</w:t>
      </w:r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– konkurs programów scenicznych (inscenizacji i programów słowno-muzycznych) w </w:t>
      </w:r>
      <w:proofErr w:type="spellStart"/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CKiS</w:t>
      </w:r>
      <w:proofErr w:type="spellEnd"/>
      <w:r w:rsidRPr="00137ADD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w Tczewie</w:t>
      </w:r>
      <w:r w:rsidRPr="00137ADD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, ul. St. kard. Wyszyńskiego 10</w:t>
      </w:r>
    </w:p>
    <w:p w:rsidR="00F00CE2" w:rsidRPr="00137ADD" w:rsidRDefault="00F00CE2" w:rsidP="00F00CE2">
      <w:pPr>
        <w:widowControl w:val="0"/>
        <w:suppressAutoHyphens/>
        <w:spacing w:after="0"/>
        <w:jc w:val="both"/>
        <w:rPr>
          <w:rFonts w:ascii="Calibri" w:eastAsia="Arial Unicode MS" w:hAnsi="Calibri" w:cs="Calibri"/>
          <w:b/>
          <w:bCs/>
          <w:color w:val="FF0000"/>
          <w:kern w:val="2"/>
          <w:sz w:val="16"/>
          <w:szCs w:val="16"/>
          <w:lang w:eastAsia="ar-SA"/>
        </w:rPr>
      </w:pPr>
    </w:p>
    <w:p w:rsidR="00F00CE2" w:rsidRPr="00093C57" w:rsidRDefault="00F00CE2" w:rsidP="00F00CE2">
      <w:pPr>
        <w:widowControl w:val="0"/>
        <w:suppressAutoHyphens/>
        <w:spacing w:after="0"/>
        <w:jc w:val="both"/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</w:pPr>
      <w:r w:rsidRPr="00093C57"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  <w:t>Wydarzenia towarzyszące Festiwalowi</w:t>
      </w:r>
      <w:r>
        <w:rPr>
          <w:rFonts w:ascii="Calibri" w:eastAsia="Arial Unicode MS" w:hAnsi="Calibri" w:cs="Calibri"/>
          <w:b/>
          <w:bCs/>
          <w:kern w:val="2"/>
          <w:sz w:val="26"/>
          <w:szCs w:val="26"/>
          <w:lang w:eastAsia="ar-SA"/>
        </w:rPr>
        <w:t>:</w:t>
      </w:r>
    </w:p>
    <w:p w:rsidR="00F00CE2" w:rsidRPr="00093C57" w:rsidRDefault="00F00CE2" w:rsidP="00F00CE2">
      <w:pPr>
        <w:widowControl w:val="0"/>
        <w:numPr>
          <w:ilvl w:val="0"/>
          <w:numId w:val="1"/>
        </w:numPr>
        <w:tabs>
          <w:tab w:val="clear" w:pos="644"/>
          <w:tab w:val="num" w:pos="567"/>
        </w:tabs>
        <w:suppressAutoHyphens/>
        <w:spacing w:after="0" w:line="240" w:lineRule="auto"/>
        <w:ind w:left="646" w:hanging="644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093C57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Spotkanie przy ławeczce Landowskiego w Tczewie - promocja działań festiwalowych                    </w:t>
      </w:r>
      <w:r w:rsidRPr="00325922">
        <w:rPr>
          <w:rFonts w:ascii="Calibri" w:eastAsia="Arial Unicode MS" w:hAnsi="Calibri" w:cs="Calibri"/>
          <w:bCs/>
          <w:kern w:val="2"/>
          <w:lang w:eastAsia="ar-SA"/>
        </w:rPr>
        <w:t xml:space="preserve">- </w:t>
      </w:r>
      <w:r w:rsidRPr="00325922">
        <w:rPr>
          <w:rFonts w:ascii="Calibri" w:eastAsia="Arial Unicode MS" w:hAnsi="Calibri" w:cs="Calibri"/>
          <w:b/>
          <w:bCs/>
          <w:kern w:val="2"/>
          <w:lang w:eastAsia="ar-SA"/>
        </w:rPr>
        <w:t>23 września 2021 r. (czwartek), godz. 15.30</w:t>
      </w:r>
    </w:p>
    <w:p w:rsidR="00F00CE2" w:rsidRPr="0040084A" w:rsidRDefault="00F00CE2" w:rsidP="00F00CE2">
      <w:pPr>
        <w:widowControl w:val="0"/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646" w:hanging="644"/>
        <w:jc w:val="both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093C57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Warsztaty kulinarne</w:t>
      </w:r>
      <w:r w:rsidRPr="00093C57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„Kociewskie </w:t>
      </w:r>
      <w:r w:rsidRPr="00093C57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smaki”</w:t>
      </w:r>
      <w:r w:rsidRPr="00093C57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 xml:space="preserve"> </w:t>
      </w:r>
    </w:p>
    <w:p w:rsidR="00F00CE2" w:rsidRPr="00325922" w:rsidRDefault="00F00CE2" w:rsidP="00F00CE2">
      <w:pPr>
        <w:widowControl w:val="0"/>
        <w:tabs>
          <w:tab w:val="num" w:pos="567"/>
          <w:tab w:val="num" w:pos="644"/>
        </w:tabs>
        <w:suppressAutoHyphens/>
        <w:spacing w:after="0" w:line="240" w:lineRule="auto"/>
        <w:ind w:left="646"/>
        <w:jc w:val="both"/>
        <w:rPr>
          <w:rFonts w:ascii="Calibri" w:eastAsia="Arial Unicode MS" w:hAnsi="Calibri" w:cs="Calibri"/>
          <w:bCs/>
          <w:kern w:val="2"/>
          <w:lang w:eastAsia="ar-SA"/>
        </w:rPr>
      </w:pPr>
      <w:r w:rsidRPr="00325922">
        <w:rPr>
          <w:rFonts w:ascii="Calibri" w:eastAsia="Arial Unicode MS" w:hAnsi="Calibri" w:cs="Calibri"/>
          <w:b/>
          <w:bCs/>
          <w:kern w:val="2"/>
          <w:lang w:eastAsia="ar-SA"/>
        </w:rPr>
        <w:t>- 11 października 2021 r. (poniedziałek)</w:t>
      </w:r>
      <w:r w:rsidRPr="00325922">
        <w:rPr>
          <w:rFonts w:ascii="Calibri" w:eastAsia="Arial Unicode MS" w:hAnsi="Calibri" w:cs="Calibri"/>
          <w:bCs/>
          <w:kern w:val="2"/>
          <w:lang w:eastAsia="ar-SA"/>
        </w:rPr>
        <w:t xml:space="preserve"> </w:t>
      </w:r>
      <w:r w:rsidRPr="00325922">
        <w:rPr>
          <w:rFonts w:ascii="Calibri" w:eastAsia="Arial Unicode MS" w:hAnsi="Calibri" w:cs="Calibri"/>
          <w:b/>
          <w:bCs/>
          <w:kern w:val="2"/>
          <w:lang w:eastAsia="ar-SA"/>
        </w:rPr>
        <w:t>w CKZ „Nauka” w Tczewie, ul. Warsztatowa 4</w:t>
      </w:r>
    </w:p>
    <w:p w:rsidR="00F00CE2" w:rsidRPr="0040084A" w:rsidRDefault="00F00CE2" w:rsidP="00F00CE2">
      <w:pPr>
        <w:widowControl w:val="0"/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646" w:hanging="644"/>
        <w:jc w:val="both"/>
        <w:rPr>
          <w:rFonts w:ascii="Calibri" w:eastAsia="Arial Unicode MS" w:hAnsi="Calibri" w:cs="Calibri"/>
          <w:bCs/>
          <w:i/>
          <w:kern w:val="2"/>
          <w:sz w:val="24"/>
          <w:szCs w:val="24"/>
          <w:lang w:eastAsia="ar-SA"/>
        </w:rPr>
      </w:pPr>
      <w:r w:rsidRPr="00093C57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K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oncert muzyczny z udziałem wybranych laureatów </w:t>
      </w:r>
    </w:p>
    <w:p w:rsidR="00F00CE2" w:rsidRPr="00325922" w:rsidRDefault="00F00CE2" w:rsidP="00F00CE2">
      <w:pPr>
        <w:widowControl w:val="0"/>
        <w:tabs>
          <w:tab w:val="num" w:pos="567"/>
          <w:tab w:val="num" w:pos="644"/>
        </w:tabs>
        <w:suppressAutoHyphens/>
        <w:spacing w:after="0" w:line="240" w:lineRule="auto"/>
        <w:ind w:left="646"/>
        <w:jc w:val="both"/>
        <w:rPr>
          <w:rFonts w:ascii="Calibri" w:eastAsia="Arial Unicode MS" w:hAnsi="Calibri" w:cs="Calibri"/>
          <w:bCs/>
          <w:i/>
          <w:kern w:val="2"/>
          <w:lang w:eastAsia="ar-SA"/>
        </w:rPr>
      </w:pPr>
      <w:r w:rsidRPr="00325922">
        <w:rPr>
          <w:rFonts w:ascii="Calibri" w:eastAsia="Arial Unicode MS" w:hAnsi="Calibri" w:cs="Calibri"/>
          <w:kern w:val="2"/>
          <w:lang w:eastAsia="ar-SA"/>
        </w:rPr>
        <w:t xml:space="preserve">- </w:t>
      </w:r>
      <w:r w:rsidRPr="00325922">
        <w:rPr>
          <w:rFonts w:ascii="Calibri" w:eastAsia="Arial Unicode MS" w:hAnsi="Calibri" w:cs="Calibri"/>
          <w:b/>
          <w:kern w:val="2"/>
          <w:lang w:eastAsia="ar-SA"/>
        </w:rPr>
        <w:t xml:space="preserve">15 października 2021 r. (piątek) godz. 18.00 w </w:t>
      </w:r>
      <w:proofErr w:type="spellStart"/>
      <w:r w:rsidRPr="00325922">
        <w:rPr>
          <w:rFonts w:ascii="Calibri" w:eastAsia="Arial Unicode MS" w:hAnsi="Calibri" w:cs="Calibri"/>
          <w:b/>
          <w:kern w:val="2"/>
          <w:lang w:eastAsia="ar-SA"/>
        </w:rPr>
        <w:t>CKiS</w:t>
      </w:r>
      <w:proofErr w:type="spellEnd"/>
      <w:r w:rsidRPr="00325922">
        <w:rPr>
          <w:rFonts w:ascii="Calibri" w:eastAsia="Arial Unicode MS" w:hAnsi="Calibri" w:cs="Calibri"/>
          <w:b/>
          <w:kern w:val="2"/>
          <w:lang w:eastAsia="ar-SA"/>
        </w:rPr>
        <w:t xml:space="preserve">  w Tczewie</w:t>
      </w:r>
      <w:r w:rsidRPr="00325922">
        <w:rPr>
          <w:rFonts w:ascii="Calibri" w:eastAsia="Arial Unicode MS" w:hAnsi="Calibri" w:cs="Calibri"/>
          <w:kern w:val="2"/>
          <w:lang w:eastAsia="ar-SA"/>
        </w:rPr>
        <w:t>, ul. St. kard. Wyszyńskiego 10</w:t>
      </w:r>
    </w:p>
    <w:p w:rsidR="00F00CE2" w:rsidRPr="00F213E4" w:rsidRDefault="00F00CE2" w:rsidP="00F00CE2">
      <w:pPr>
        <w:widowControl w:val="0"/>
        <w:numPr>
          <w:ilvl w:val="0"/>
          <w:numId w:val="1"/>
        </w:numPr>
        <w:tabs>
          <w:tab w:val="clear" w:pos="644"/>
          <w:tab w:val="num" w:pos="567"/>
        </w:tabs>
        <w:suppressAutoHyphens/>
        <w:spacing w:after="0" w:line="240" w:lineRule="auto"/>
        <w:ind w:left="646" w:hanging="644"/>
        <w:jc w:val="both"/>
        <w:rPr>
          <w:rFonts w:ascii="Calibri" w:eastAsia="Arial Unicode MS" w:hAnsi="Calibri" w:cs="Calibri"/>
          <w:bCs/>
          <w:i/>
          <w:kern w:val="2"/>
          <w:sz w:val="24"/>
          <w:szCs w:val="24"/>
          <w:lang w:eastAsia="ar-SA"/>
        </w:rPr>
      </w:pP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Promocja publikacji książkowej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wraz z audiobookiem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Romana Landowskiego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pt.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</w:t>
      </w:r>
      <w:r w:rsidRPr="00093C57">
        <w:rPr>
          <w:rFonts w:ascii="Calibri" w:eastAsia="Arial Unicode MS" w:hAnsi="Calibri" w:cs="Calibri"/>
          <w:kern w:val="2"/>
          <w:szCs w:val="24"/>
          <w:lang w:eastAsia="ar-SA"/>
        </w:rPr>
        <w:t xml:space="preserve"> </w:t>
      </w:r>
      <w:r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 xml:space="preserve">Podania, </w:t>
      </w:r>
      <w:r w:rsidRPr="00093C57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>baśnie i l</w:t>
      </w:r>
      <w:r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 xml:space="preserve">egendy </w:t>
      </w:r>
      <w:r w:rsidRPr="00093C57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>z Koci</w:t>
      </w:r>
      <w:r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>ewia, Kaszub, Borów Tucholskich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 </w:t>
      </w:r>
    </w:p>
    <w:p w:rsidR="004D12D3" w:rsidRPr="00F00CE2" w:rsidRDefault="00F00CE2" w:rsidP="00F00CE2">
      <w:pPr>
        <w:widowControl w:val="0"/>
        <w:tabs>
          <w:tab w:val="num" w:pos="567"/>
          <w:tab w:val="num" w:pos="644"/>
        </w:tabs>
        <w:suppressAutoHyphens/>
        <w:spacing w:after="0" w:line="240" w:lineRule="auto"/>
        <w:ind w:left="646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- </w:t>
      </w:r>
      <w:r w:rsidRPr="00093C57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15 października</w:t>
      </w:r>
      <w:r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2021 r.</w:t>
      </w:r>
      <w:r w:rsidRPr="00093C57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(piątek) god</w:t>
      </w:r>
      <w:r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z. 18.00 w </w:t>
      </w:r>
      <w:proofErr w:type="spellStart"/>
      <w:r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CKiS</w:t>
      </w:r>
      <w:proofErr w:type="spellEnd"/>
      <w:r w:rsidRPr="00093C57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w Tczewie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, 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ul. St.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kard. Wyszyńskiego 10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, 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podczas koncertu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muzycznego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z udziałem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wybranych</w:t>
      </w:r>
      <w:r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laureatów</w:t>
      </w:r>
    </w:p>
    <w:sectPr w:rsidR="004D12D3" w:rsidRPr="00F00CE2" w:rsidSect="00F00CE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2BF4"/>
    <w:multiLevelType w:val="hybridMultilevel"/>
    <w:tmpl w:val="99467C8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B77801"/>
    <w:multiLevelType w:val="hybridMultilevel"/>
    <w:tmpl w:val="0B9E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426A"/>
    <w:multiLevelType w:val="hybridMultilevel"/>
    <w:tmpl w:val="CE063186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3966"/>
    <w:multiLevelType w:val="hybridMultilevel"/>
    <w:tmpl w:val="6EC6F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049B5"/>
    <w:multiLevelType w:val="hybridMultilevel"/>
    <w:tmpl w:val="D452D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91E"/>
    <w:multiLevelType w:val="hybridMultilevel"/>
    <w:tmpl w:val="F2D0AF4E"/>
    <w:lvl w:ilvl="0" w:tplc="041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E2"/>
    <w:rsid w:val="004D12D3"/>
    <w:rsid w:val="00F0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DC78-1E79-444F-BF1B-F1C62C9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C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Landowski</dc:creator>
  <cp:keywords/>
  <dc:description/>
  <cp:lastModifiedBy>Janusz Landowski</cp:lastModifiedBy>
  <cp:revision>1</cp:revision>
  <dcterms:created xsi:type="dcterms:W3CDTF">2021-08-23T19:25:00Z</dcterms:created>
  <dcterms:modified xsi:type="dcterms:W3CDTF">2021-08-23T19:29:00Z</dcterms:modified>
</cp:coreProperties>
</file>